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0" w:type="dxa"/>
        <w:tblLook w:val="04A0" w:firstRow="1" w:lastRow="0" w:firstColumn="1" w:lastColumn="0" w:noHBand="0" w:noVBand="1"/>
      </w:tblPr>
      <w:tblGrid>
        <w:gridCol w:w="1560"/>
        <w:gridCol w:w="1620"/>
        <w:gridCol w:w="3660"/>
        <w:gridCol w:w="2380"/>
      </w:tblGrid>
      <w:tr w:rsidR="002B19AA" w:rsidRPr="00A20EB1" w14:paraId="2F5E3D6C" w14:textId="77777777" w:rsidTr="002B19AA">
        <w:trPr>
          <w:trHeight w:val="300"/>
        </w:trPr>
        <w:tc>
          <w:tcPr>
            <w:tcW w:w="9220" w:type="dxa"/>
            <w:gridSpan w:val="4"/>
            <w:tcBorders>
              <w:top w:val="nil"/>
              <w:left w:val="nil"/>
              <w:bottom w:val="nil"/>
              <w:right w:val="nil"/>
            </w:tcBorders>
            <w:shd w:val="clear" w:color="auto" w:fill="auto"/>
            <w:noWrap/>
            <w:vAlign w:val="center"/>
            <w:hideMark/>
          </w:tcPr>
          <w:p w14:paraId="3DE25832" w14:textId="31F27D9D" w:rsidR="002B19AA" w:rsidRPr="00A20EB1" w:rsidRDefault="002B19AA" w:rsidP="002B19AA">
            <w:pPr>
              <w:spacing w:after="0" w:line="240" w:lineRule="auto"/>
              <w:jc w:val="center"/>
              <w:rPr>
                <w:rFonts w:ascii="Times New Roman" w:eastAsia="Times New Roman" w:hAnsi="Times New Roman" w:cs="Times New Roman"/>
                <w:b/>
                <w:bCs/>
                <w:color w:val="000000"/>
                <w:sz w:val="20"/>
                <w:szCs w:val="20"/>
              </w:rPr>
            </w:pPr>
            <w:r w:rsidRPr="00A20EB1">
              <w:rPr>
                <w:rFonts w:ascii="Times New Roman" w:eastAsia="Times New Roman" w:hAnsi="Times New Roman" w:cs="Times New Roman"/>
                <w:b/>
                <w:bCs/>
                <w:color w:val="000000"/>
                <w:sz w:val="20"/>
                <w:szCs w:val="20"/>
              </w:rPr>
              <w:t xml:space="preserve">Annex 3: Withdrawn recommendations </w:t>
            </w:r>
            <w:r w:rsidR="00A20EB1">
              <w:rPr>
                <w:rFonts w:ascii="Times New Roman" w:eastAsia="Times New Roman" w:hAnsi="Times New Roman" w:cs="Times New Roman"/>
                <w:b/>
                <w:bCs/>
                <w:color w:val="000000"/>
                <w:sz w:val="20"/>
                <w:szCs w:val="20"/>
              </w:rPr>
              <w:t xml:space="preserve">in 2021 </w:t>
            </w:r>
          </w:p>
        </w:tc>
      </w:tr>
      <w:tr w:rsidR="002B19AA" w:rsidRPr="00A20EB1" w14:paraId="7909F121" w14:textId="77777777" w:rsidTr="002B19AA">
        <w:trPr>
          <w:trHeight w:val="300"/>
        </w:trPr>
        <w:tc>
          <w:tcPr>
            <w:tcW w:w="1560" w:type="dxa"/>
            <w:tcBorders>
              <w:top w:val="nil"/>
              <w:left w:val="nil"/>
              <w:bottom w:val="nil"/>
              <w:right w:val="nil"/>
            </w:tcBorders>
            <w:shd w:val="clear" w:color="auto" w:fill="auto"/>
            <w:noWrap/>
            <w:vAlign w:val="bottom"/>
            <w:hideMark/>
          </w:tcPr>
          <w:p w14:paraId="4D67281C" w14:textId="77777777" w:rsidR="002B19AA" w:rsidRPr="00A20EB1" w:rsidRDefault="002B19AA" w:rsidP="002B19AA">
            <w:pPr>
              <w:spacing w:after="0" w:line="240" w:lineRule="auto"/>
              <w:jc w:val="center"/>
              <w:rPr>
                <w:rFonts w:ascii="Times New Roman" w:eastAsia="Times New Roman" w:hAnsi="Times New Roman" w:cs="Times New Roman"/>
                <w:b/>
                <w:bCs/>
                <w:color w:val="000000"/>
                <w:sz w:val="20"/>
                <w:szCs w:val="20"/>
              </w:rPr>
            </w:pPr>
          </w:p>
        </w:tc>
        <w:tc>
          <w:tcPr>
            <w:tcW w:w="1620" w:type="dxa"/>
            <w:tcBorders>
              <w:top w:val="nil"/>
              <w:left w:val="nil"/>
              <w:bottom w:val="nil"/>
              <w:right w:val="nil"/>
            </w:tcBorders>
            <w:shd w:val="clear" w:color="auto" w:fill="auto"/>
            <w:noWrap/>
            <w:vAlign w:val="bottom"/>
            <w:hideMark/>
          </w:tcPr>
          <w:p w14:paraId="097A85C7" w14:textId="77777777" w:rsidR="002B19AA" w:rsidRPr="00A20EB1" w:rsidRDefault="002B19AA" w:rsidP="002B19AA">
            <w:pPr>
              <w:spacing w:after="0" w:line="240" w:lineRule="auto"/>
              <w:rPr>
                <w:rFonts w:ascii="Times New Roman" w:eastAsia="Times New Roman" w:hAnsi="Times New Roman" w:cs="Times New Roman"/>
                <w:sz w:val="20"/>
                <w:szCs w:val="20"/>
              </w:rPr>
            </w:pPr>
          </w:p>
        </w:tc>
        <w:tc>
          <w:tcPr>
            <w:tcW w:w="3660" w:type="dxa"/>
            <w:tcBorders>
              <w:top w:val="nil"/>
              <w:left w:val="nil"/>
              <w:bottom w:val="nil"/>
              <w:right w:val="nil"/>
            </w:tcBorders>
            <w:shd w:val="clear" w:color="auto" w:fill="auto"/>
            <w:noWrap/>
            <w:vAlign w:val="bottom"/>
            <w:hideMark/>
          </w:tcPr>
          <w:p w14:paraId="3C6AE156" w14:textId="77777777" w:rsidR="002B19AA" w:rsidRPr="00A20EB1" w:rsidRDefault="002B19AA" w:rsidP="002B19AA">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14:paraId="6B536300" w14:textId="77777777" w:rsidR="002B19AA" w:rsidRPr="00A20EB1" w:rsidRDefault="002B19AA" w:rsidP="002B19AA">
            <w:pPr>
              <w:spacing w:after="0" w:line="240" w:lineRule="auto"/>
              <w:rPr>
                <w:rFonts w:ascii="Times New Roman" w:eastAsia="Times New Roman" w:hAnsi="Times New Roman" w:cs="Times New Roman"/>
                <w:sz w:val="20"/>
                <w:szCs w:val="20"/>
              </w:rPr>
            </w:pPr>
          </w:p>
        </w:tc>
      </w:tr>
      <w:tr w:rsidR="002B19AA" w:rsidRPr="00A20EB1" w14:paraId="1EAAD3BE" w14:textId="77777777" w:rsidTr="002B19AA">
        <w:trPr>
          <w:trHeight w:val="600"/>
        </w:trPr>
        <w:tc>
          <w:tcPr>
            <w:tcW w:w="1560"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D748231" w14:textId="77777777" w:rsidR="002B19AA" w:rsidRPr="00A20EB1" w:rsidRDefault="002B19AA" w:rsidP="002B19AA">
            <w:pPr>
              <w:spacing w:after="0" w:line="240" w:lineRule="auto"/>
              <w:jc w:val="center"/>
              <w:rPr>
                <w:rFonts w:ascii="Times New Roman" w:eastAsia="Times New Roman" w:hAnsi="Times New Roman" w:cs="Times New Roman"/>
                <w:b/>
                <w:bCs/>
                <w:color w:val="000000"/>
                <w:sz w:val="20"/>
                <w:szCs w:val="20"/>
              </w:rPr>
            </w:pPr>
            <w:r w:rsidRPr="00A20EB1">
              <w:rPr>
                <w:rFonts w:ascii="Times New Roman" w:eastAsia="Times New Roman" w:hAnsi="Times New Roman" w:cs="Times New Roman"/>
                <w:b/>
                <w:bCs/>
                <w:color w:val="000000"/>
                <w:sz w:val="20"/>
                <w:szCs w:val="20"/>
              </w:rPr>
              <w:t>Audit ID/Title</w:t>
            </w:r>
            <w:r w:rsidRPr="00A20EB1">
              <w:rPr>
                <w:rFonts w:ascii="Times New Roman" w:eastAsia="Times New Roman" w:hAnsi="Times New Roman" w:cs="Times New Roman"/>
                <w:b/>
                <w:bCs/>
                <w:color w:val="000000"/>
                <w:sz w:val="20"/>
                <w:szCs w:val="20"/>
              </w:rPr>
              <w:br/>
              <w:t>Issue Date</w:t>
            </w:r>
          </w:p>
        </w:tc>
        <w:tc>
          <w:tcPr>
            <w:tcW w:w="1620" w:type="dxa"/>
            <w:tcBorders>
              <w:top w:val="single" w:sz="4" w:space="0" w:color="auto"/>
              <w:left w:val="nil"/>
              <w:bottom w:val="single" w:sz="4" w:space="0" w:color="auto"/>
              <w:right w:val="single" w:sz="4" w:space="0" w:color="auto"/>
            </w:tcBorders>
            <w:shd w:val="clear" w:color="000000" w:fill="AEAAAA"/>
            <w:vAlign w:val="center"/>
            <w:hideMark/>
          </w:tcPr>
          <w:p w14:paraId="49B34760" w14:textId="77777777" w:rsidR="002B19AA" w:rsidRPr="00A20EB1" w:rsidRDefault="002B19AA" w:rsidP="002B19AA">
            <w:pPr>
              <w:spacing w:after="0" w:line="240" w:lineRule="auto"/>
              <w:jc w:val="center"/>
              <w:rPr>
                <w:rFonts w:ascii="Times New Roman" w:eastAsia="Times New Roman" w:hAnsi="Times New Roman" w:cs="Times New Roman"/>
                <w:b/>
                <w:bCs/>
                <w:color w:val="000000"/>
                <w:sz w:val="20"/>
                <w:szCs w:val="20"/>
              </w:rPr>
            </w:pPr>
            <w:r w:rsidRPr="00A20EB1">
              <w:rPr>
                <w:rFonts w:ascii="Times New Roman" w:eastAsia="Times New Roman" w:hAnsi="Times New Roman" w:cs="Times New Roman"/>
                <w:b/>
                <w:bCs/>
                <w:color w:val="000000"/>
                <w:sz w:val="20"/>
                <w:szCs w:val="20"/>
              </w:rPr>
              <w:t>Title of Audit Issue (Priority)</w:t>
            </w:r>
          </w:p>
        </w:tc>
        <w:tc>
          <w:tcPr>
            <w:tcW w:w="3660" w:type="dxa"/>
            <w:tcBorders>
              <w:top w:val="single" w:sz="4" w:space="0" w:color="auto"/>
              <w:left w:val="nil"/>
              <w:bottom w:val="single" w:sz="4" w:space="0" w:color="auto"/>
              <w:right w:val="single" w:sz="4" w:space="0" w:color="auto"/>
            </w:tcBorders>
            <w:shd w:val="clear" w:color="000000" w:fill="AEAAAA"/>
            <w:vAlign w:val="center"/>
            <w:hideMark/>
          </w:tcPr>
          <w:p w14:paraId="7DC602D7" w14:textId="77777777" w:rsidR="002B19AA" w:rsidRPr="00A20EB1" w:rsidRDefault="002B19AA" w:rsidP="002B19AA">
            <w:pPr>
              <w:spacing w:after="0" w:line="240" w:lineRule="auto"/>
              <w:jc w:val="center"/>
              <w:rPr>
                <w:rFonts w:ascii="Times New Roman" w:eastAsia="Times New Roman" w:hAnsi="Times New Roman" w:cs="Times New Roman"/>
                <w:b/>
                <w:bCs/>
                <w:color w:val="000000"/>
                <w:sz w:val="20"/>
                <w:szCs w:val="20"/>
              </w:rPr>
            </w:pPr>
            <w:r w:rsidRPr="00A20EB1">
              <w:rPr>
                <w:rFonts w:ascii="Times New Roman" w:eastAsia="Times New Roman" w:hAnsi="Times New Roman" w:cs="Times New Roman"/>
                <w:b/>
                <w:bCs/>
                <w:color w:val="000000"/>
                <w:sz w:val="20"/>
                <w:szCs w:val="20"/>
              </w:rPr>
              <w:t>Recommendation</w:t>
            </w:r>
          </w:p>
        </w:tc>
        <w:tc>
          <w:tcPr>
            <w:tcW w:w="2380" w:type="dxa"/>
            <w:tcBorders>
              <w:top w:val="single" w:sz="4" w:space="0" w:color="auto"/>
              <w:left w:val="nil"/>
              <w:bottom w:val="single" w:sz="4" w:space="0" w:color="auto"/>
              <w:right w:val="single" w:sz="4" w:space="0" w:color="auto"/>
            </w:tcBorders>
            <w:shd w:val="clear" w:color="000000" w:fill="AEAAAA"/>
            <w:vAlign w:val="center"/>
            <w:hideMark/>
          </w:tcPr>
          <w:p w14:paraId="3067F18F" w14:textId="77777777" w:rsidR="002B19AA" w:rsidRPr="00A20EB1" w:rsidRDefault="002B19AA" w:rsidP="002B19AA">
            <w:pPr>
              <w:spacing w:after="0" w:line="240" w:lineRule="auto"/>
              <w:jc w:val="center"/>
              <w:rPr>
                <w:rFonts w:ascii="Times New Roman" w:eastAsia="Times New Roman" w:hAnsi="Times New Roman" w:cs="Times New Roman"/>
                <w:b/>
                <w:bCs/>
                <w:color w:val="000000"/>
                <w:sz w:val="20"/>
                <w:szCs w:val="20"/>
              </w:rPr>
            </w:pPr>
            <w:r w:rsidRPr="00A20EB1">
              <w:rPr>
                <w:rFonts w:ascii="Times New Roman" w:eastAsia="Times New Roman" w:hAnsi="Times New Roman" w:cs="Times New Roman"/>
                <w:b/>
                <w:bCs/>
                <w:color w:val="000000"/>
                <w:sz w:val="20"/>
                <w:szCs w:val="20"/>
              </w:rPr>
              <w:t>OAI Assessment</w:t>
            </w:r>
          </w:p>
        </w:tc>
      </w:tr>
      <w:tr w:rsidR="002B19AA" w:rsidRPr="00A20EB1" w14:paraId="2B7BA353" w14:textId="77777777" w:rsidTr="00402736">
        <w:trPr>
          <w:trHeight w:val="1394"/>
        </w:trPr>
        <w:tc>
          <w:tcPr>
            <w:tcW w:w="1560" w:type="dxa"/>
            <w:tcBorders>
              <w:top w:val="nil"/>
              <w:left w:val="single" w:sz="4" w:space="0" w:color="auto"/>
              <w:bottom w:val="single" w:sz="4" w:space="0" w:color="auto"/>
              <w:right w:val="single" w:sz="4" w:space="0" w:color="auto"/>
            </w:tcBorders>
            <w:shd w:val="clear" w:color="auto" w:fill="auto"/>
            <w:hideMark/>
          </w:tcPr>
          <w:p w14:paraId="1A89DCDE"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2084/UNDP Afghanistan     12 February 2020</w:t>
            </w:r>
          </w:p>
        </w:tc>
        <w:tc>
          <w:tcPr>
            <w:tcW w:w="1620" w:type="dxa"/>
            <w:tcBorders>
              <w:top w:val="nil"/>
              <w:left w:val="nil"/>
              <w:bottom w:val="single" w:sz="4" w:space="0" w:color="auto"/>
              <w:right w:val="single" w:sz="4" w:space="0" w:color="auto"/>
            </w:tcBorders>
            <w:shd w:val="clear" w:color="auto" w:fill="auto"/>
            <w:hideMark/>
          </w:tcPr>
          <w:p w14:paraId="35EAF702"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Outdated service contract renumeration scale. (Medium)</w:t>
            </w:r>
          </w:p>
        </w:tc>
        <w:tc>
          <w:tcPr>
            <w:tcW w:w="3660" w:type="dxa"/>
            <w:tcBorders>
              <w:top w:val="nil"/>
              <w:left w:val="nil"/>
              <w:bottom w:val="single" w:sz="4" w:space="0" w:color="auto"/>
              <w:right w:val="single" w:sz="4" w:space="0" w:color="auto"/>
            </w:tcBorders>
            <w:shd w:val="clear" w:color="auto" w:fill="auto"/>
            <w:hideMark/>
          </w:tcPr>
          <w:p w14:paraId="1212D0B6"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The Office should ensure service contract salary scales are up to date by conducting salary surveys for service contract holders annually in order to stay competitive in the local labour market.</w:t>
            </w:r>
          </w:p>
        </w:tc>
        <w:tc>
          <w:tcPr>
            <w:tcW w:w="2380" w:type="dxa"/>
            <w:tcBorders>
              <w:top w:val="nil"/>
              <w:left w:val="nil"/>
              <w:bottom w:val="single" w:sz="4" w:space="0" w:color="auto"/>
              <w:right w:val="single" w:sz="4" w:space="0" w:color="auto"/>
            </w:tcBorders>
            <w:shd w:val="clear" w:color="auto" w:fill="auto"/>
            <w:hideMark/>
          </w:tcPr>
          <w:p w14:paraId="76DD8671" w14:textId="676FCE63" w:rsidR="002B19AA" w:rsidRPr="00A20EB1" w:rsidRDefault="00960B8B"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Recommendation </w:t>
            </w:r>
            <w:r>
              <w:rPr>
                <w:rFonts w:ascii="Times New Roman" w:eastAsia="Times New Roman" w:hAnsi="Times New Roman" w:cs="Times New Roman"/>
                <w:color w:val="000000"/>
                <w:sz w:val="20"/>
                <w:szCs w:val="20"/>
              </w:rPr>
              <w:t>no longer applicable</w:t>
            </w:r>
            <w:r w:rsidRPr="00A20EB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due to</w:t>
            </w:r>
            <w:r w:rsidRPr="00A20EB1">
              <w:rPr>
                <w:rFonts w:ascii="Times New Roman" w:eastAsia="Times New Roman" w:hAnsi="Times New Roman" w:cs="Times New Roman"/>
                <w:color w:val="000000"/>
                <w:sz w:val="20"/>
                <w:szCs w:val="20"/>
              </w:rPr>
              <w:t xml:space="preserve"> new policy that supersedes the </w:t>
            </w:r>
            <w:r>
              <w:rPr>
                <w:rFonts w:ascii="Times New Roman" w:eastAsia="Times New Roman" w:hAnsi="Times New Roman" w:cs="Times New Roman"/>
                <w:color w:val="000000"/>
                <w:sz w:val="20"/>
                <w:szCs w:val="20"/>
              </w:rPr>
              <w:t xml:space="preserve">service contract </w:t>
            </w:r>
            <w:r w:rsidRPr="00A20EB1">
              <w:rPr>
                <w:rFonts w:ascii="Times New Roman" w:eastAsia="Times New Roman" w:hAnsi="Times New Roman" w:cs="Times New Roman"/>
                <w:color w:val="000000"/>
                <w:sz w:val="20"/>
                <w:szCs w:val="20"/>
              </w:rPr>
              <w:t>modality.</w:t>
            </w:r>
          </w:p>
        </w:tc>
      </w:tr>
      <w:tr w:rsidR="002B19AA" w:rsidRPr="00A20EB1" w14:paraId="31D1719A" w14:textId="77777777" w:rsidTr="00A20EB1">
        <w:trPr>
          <w:trHeight w:val="2699"/>
        </w:trPr>
        <w:tc>
          <w:tcPr>
            <w:tcW w:w="1560" w:type="dxa"/>
            <w:tcBorders>
              <w:top w:val="nil"/>
              <w:left w:val="single" w:sz="4" w:space="0" w:color="auto"/>
              <w:bottom w:val="single" w:sz="4" w:space="0" w:color="auto"/>
              <w:right w:val="single" w:sz="4" w:space="0" w:color="auto"/>
            </w:tcBorders>
            <w:shd w:val="clear" w:color="auto" w:fill="auto"/>
            <w:hideMark/>
          </w:tcPr>
          <w:p w14:paraId="3F85774D" w14:textId="77777777" w:rsid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2186/UNDP Chile </w:t>
            </w:r>
          </w:p>
          <w:p w14:paraId="41356DCF" w14:textId="424E4F85"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29 October</w:t>
            </w:r>
            <w:r w:rsidR="00A20EB1">
              <w:rPr>
                <w:rFonts w:ascii="Times New Roman" w:eastAsia="Times New Roman" w:hAnsi="Times New Roman" w:cs="Times New Roman"/>
                <w:color w:val="000000"/>
                <w:sz w:val="20"/>
                <w:szCs w:val="20"/>
              </w:rPr>
              <w:t xml:space="preserve"> </w:t>
            </w:r>
            <w:r w:rsidRPr="00A20EB1">
              <w:rPr>
                <w:rFonts w:ascii="Times New Roman" w:eastAsia="Times New Roman" w:hAnsi="Times New Roman" w:cs="Times New Roman"/>
                <w:color w:val="000000"/>
                <w:sz w:val="20"/>
                <w:szCs w:val="20"/>
              </w:rPr>
              <w:t>2020</w:t>
            </w:r>
          </w:p>
        </w:tc>
        <w:tc>
          <w:tcPr>
            <w:tcW w:w="1620" w:type="dxa"/>
            <w:tcBorders>
              <w:top w:val="nil"/>
              <w:left w:val="nil"/>
              <w:bottom w:val="single" w:sz="4" w:space="0" w:color="auto"/>
              <w:right w:val="single" w:sz="4" w:space="0" w:color="auto"/>
            </w:tcBorders>
            <w:shd w:val="clear" w:color="auto" w:fill="auto"/>
            <w:hideMark/>
          </w:tcPr>
          <w:p w14:paraId="39C2830E"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Weaknesses in the management of service contracts. (Medium)</w:t>
            </w:r>
          </w:p>
        </w:tc>
        <w:tc>
          <w:tcPr>
            <w:tcW w:w="3660" w:type="dxa"/>
            <w:tcBorders>
              <w:top w:val="nil"/>
              <w:left w:val="nil"/>
              <w:bottom w:val="single" w:sz="4" w:space="0" w:color="auto"/>
              <w:right w:val="single" w:sz="4" w:space="0" w:color="auto"/>
            </w:tcBorders>
            <w:shd w:val="clear" w:color="auto" w:fill="auto"/>
            <w:hideMark/>
          </w:tcPr>
          <w:p w14:paraId="762A764A" w14:textId="73881695"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The Office should improve the management of service contracts by:</w:t>
            </w:r>
            <w:r w:rsidR="005D1A59" w:rsidRPr="00A20EB1">
              <w:rPr>
                <w:rFonts w:ascii="Times New Roman" w:eastAsia="Times New Roman" w:hAnsi="Times New Roman" w:cs="Times New Roman"/>
                <w:color w:val="000000"/>
                <w:sz w:val="20"/>
                <w:szCs w:val="20"/>
              </w:rPr>
              <w:t xml:space="preserve"> </w:t>
            </w:r>
            <w:r w:rsidRPr="00A20EB1">
              <w:rPr>
                <w:rFonts w:ascii="Times New Roman" w:eastAsia="Times New Roman" w:hAnsi="Times New Roman" w:cs="Times New Roman"/>
                <w:color w:val="000000"/>
                <w:sz w:val="20"/>
                <w:szCs w:val="20"/>
              </w:rPr>
              <w:t>(a)</w:t>
            </w:r>
            <w:r w:rsidR="00CD6B29">
              <w:rPr>
                <w:rFonts w:ascii="Times New Roman" w:eastAsia="Times New Roman" w:hAnsi="Times New Roman" w:cs="Times New Roman"/>
                <w:color w:val="000000"/>
                <w:sz w:val="20"/>
                <w:szCs w:val="20"/>
              </w:rPr>
              <w:t xml:space="preserve"> </w:t>
            </w:r>
            <w:r w:rsidRPr="00A20EB1">
              <w:rPr>
                <w:rFonts w:ascii="Times New Roman" w:eastAsia="Times New Roman" w:hAnsi="Times New Roman" w:cs="Times New Roman"/>
                <w:color w:val="000000"/>
                <w:sz w:val="20"/>
                <w:szCs w:val="20"/>
              </w:rPr>
              <w:t>aligning the management of service contracts with the procedures stipulated in the Service Contract User Guide for all contracts where UNDP is signatory; and (b)</w:t>
            </w:r>
            <w:r w:rsidR="00CD6B29">
              <w:rPr>
                <w:rFonts w:ascii="Times New Roman" w:eastAsia="Times New Roman" w:hAnsi="Times New Roman" w:cs="Times New Roman"/>
                <w:color w:val="000000"/>
                <w:sz w:val="20"/>
                <w:szCs w:val="20"/>
              </w:rPr>
              <w:t xml:space="preserve"> </w:t>
            </w:r>
            <w:r w:rsidRPr="00A20EB1">
              <w:rPr>
                <w:rFonts w:ascii="Times New Roman" w:eastAsia="Times New Roman" w:hAnsi="Times New Roman" w:cs="Times New Roman"/>
                <w:color w:val="000000"/>
                <w:sz w:val="20"/>
                <w:szCs w:val="20"/>
              </w:rPr>
              <w:t>updating the salary survey data results to current market conditions and periodically conducting a service contract salary survey in conjunction with the staff salary survey.</w:t>
            </w:r>
          </w:p>
        </w:tc>
        <w:tc>
          <w:tcPr>
            <w:tcW w:w="2380" w:type="dxa"/>
            <w:tcBorders>
              <w:top w:val="nil"/>
              <w:left w:val="nil"/>
              <w:bottom w:val="single" w:sz="4" w:space="0" w:color="auto"/>
              <w:right w:val="single" w:sz="4" w:space="0" w:color="auto"/>
            </w:tcBorders>
            <w:shd w:val="clear" w:color="auto" w:fill="auto"/>
            <w:hideMark/>
          </w:tcPr>
          <w:p w14:paraId="5608FCA7" w14:textId="09098859" w:rsidR="002B19AA" w:rsidRPr="00A20EB1" w:rsidRDefault="00960B8B"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Recommendation </w:t>
            </w:r>
            <w:r>
              <w:rPr>
                <w:rFonts w:ascii="Times New Roman" w:eastAsia="Times New Roman" w:hAnsi="Times New Roman" w:cs="Times New Roman"/>
                <w:color w:val="000000"/>
                <w:sz w:val="20"/>
                <w:szCs w:val="20"/>
              </w:rPr>
              <w:t>no longer applicable</w:t>
            </w:r>
            <w:r w:rsidRPr="00A20EB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due to</w:t>
            </w:r>
            <w:r w:rsidRPr="00A20EB1">
              <w:rPr>
                <w:rFonts w:ascii="Times New Roman" w:eastAsia="Times New Roman" w:hAnsi="Times New Roman" w:cs="Times New Roman"/>
                <w:color w:val="000000"/>
                <w:sz w:val="20"/>
                <w:szCs w:val="20"/>
              </w:rPr>
              <w:t xml:space="preserve"> new policy that supersedes the </w:t>
            </w:r>
            <w:r>
              <w:rPr>
                <w:rFonts w:ascii="Times New Roman" w:eastAsia="Times New Roman" w:hAnsi="Times New Roman" w:cs="Times New Roman"/>
                <w:color w:val="000000"/>
                <w:sz w:val="20"/>
                <w:szCs w:val="20"/>
              </w:rPr>
              <w:t xml:space="preserve">service contract </w:t>
            </w:r>
            <w:r w:rsidRPr="00A20EB1">
              <w:rPr>
                <w:rFonts w:ascii="Times New Roman" w:eastAsia="Times New Roman" w:hAnsi="Times New Roman" w:cs="Times New Roman"/>
                <w:color w:val="000000"/>
                <w:sz w:val="20"/>
                <w:szCs w:val="20"/>
              </w:rPr>
              <w:t>modality.</w:t>
            </w:r>
          </w:p>
        </w:tc>
      </w:tr>
      <w:tr w:rsidR="002B19AA" w:rsidRPr="00A20EB1" w14:paraId="4572A6FF" w14:textId="77777777" w:rsidTr="00675C5C">
        <w:trPr>
          <w:trHeight w:val="2501"/>
        </w:trPr>
        <w:tc>
          <w:tcPr>
            <w:tcW w:w="1560" w:type="dxa"/>
            <w:tcBorders>
              <w:top w:val="nil"/>
              <w:left w:val="single" w:sz="4" w:space="0" w:color="auto"/>
              <w:bottom w:val="single" w:sz="4" w:space="0" w:color="auto"/>
              <w:right w:val="single" w:sz="4" w:space="0" w:color="auto"/>
            </w:tcBorders>
            <w:shd w:val="clear" w:color="auto" w:fill="auto"/>
            <w:hideMark/>
          </w:tcPr>
          <w:p w14:paraId="7FA38A54" w14:textId="77777777" w:rsidR="005D1A59"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2190/UNDP Kyrgyzstan </w:t>
            </w:r>
          </w:p>
          <w:p w14:paraId="4B00001B" w14:textId="047E62DE"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5 June 2020</w:t>
            </w:r>
          </w:p>
        </w:tc>
        <w:tc>
          <w:tcPr>
            <w:tcW w:w="1620" w:type="dxa"/>
            <w:tcBorders>
              <w:top w:val="nil"/>
              <w:left w:val="nil"/>
              <w:bottom w:val="single" w:sz="4" w:space="0" w:color="auto"/>
              <w:right w:val="single" w:sz="4" w:space="0" w:color="auto"/>
            </w:tcBorders>
            <w:shd w:val="clear" w:color="auto" w:fill="auto"/>
            <w:hideMark/>
          </w:tcPr>
          <w:p w14:paraId="5A10D982"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Need to enhance efficiency of the payment process. (Medium)</w:t>
            </w:r>
          </w:p>
        </w:tc>
        <w:tc>
          <w:tcPr>
            <w:tcW w:w="3660" w:type="dxa"/>
            <w:tcBorders>
              <w:top w:val="nil"/>
              <w:left w:val="nil"/>
              <w:bottom w:val="single" w:sz="4" w:space="0" w:color="auto"/>
              <w:right w:val="single" w:sz="4" w:space="0" w:color="auto"/>
            </w:tcBorders>
            <w:shd w:val="clear" w:color="auto" w:fill="auto"/>
            <w:hideMark/>
          </w:tcPr>
          <w:p w14:paraId="537537ED"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To enhance the efficiency of the payment process, the Office should continue engaging the Regional Bureau for Europe and the Commonwealth of Independent States for guidance and support in liaising with Treasury, to develop a solution for the transfer of payment information from Atlas to the local bank's system in a more efficient way and in line with the criteria required by Treasury and local banks.</w:t>
            </w:r>
          </w:p>
        </w:tc>
        <w:tc>
          <w:tcPr>
            <w:tcW w:w="2380" w:type="dxa"/>
            <w:tcBorders>
              <w:top w:val="nil"/>
              <w:left w:val="nil"/>
              <w:bottom w:val="single" w:sz="4" w:space="0" w:color="auto"/>
              <w:right w:val="single" w:sz="4" w:space="0" w:color="auto"/>
            </w:tcBorders>
            <w:shd w:val="clear" w:color="auto" w:fill="auto"/>
            <w:hideMark/>
          </w:tcPr>
          <w:p w14:paraId="52EF67EC" w14:textId="4DF069A3" w:rsidR="002B19AA" w:rsidRPr="00A20EB1" w:rsidRDefault="00546631" w:rsidP="002B19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00515BBD">
              <w:rPr>
                <w:rFonts w:ascii="Times New Roman" w:eastAsia="Times New Roman" w:hAnsi="Times New Roman" w:cs="Times New Roman"/>
                <w:color w:val="000000"/>
                <w:sz w:val="20"/>
                <w:szCs w:val="20"/>
              </w:rPr>
              <w:t xml:space="preserve">ecommendation </w:t>
            </w:r>
            <w:r w:rsidR="00CD6B29">
              <w:rPr>
                <w:rFonts w:ascii="Times New Roman" w:eastAsia="Times New Roman" w:hAnsi="Times New Roman" w:cs="Times New Roman"/>
                <w:color w:val="000000"/>
                <w:sz w:val="20"/>
                <w:szCs w:val="20"/>
              </w:rPr>
              <w:t xml:space="preserve">no longer applicable as the recommendation </w:t>
            </w:r>
            <w:r w:rsidR="00D838EB">
              <w:rPr>
                <w:rFonts w:ascii="Times New Roman" w:eastAsia="Times New Roman" w:hAnsi="Times New Roman" w:cs="Times New Roman"/>
                <w:color w:val="000000"/>
                <w:sz w:val="20"/>
                <w:szCs w:val="20"/>
              </w:rPr>
              <w:t>can</w:t>
            </w:r>
            <w:r w:rsidR="00102259">
              <w:rPr>
                <w:rFonts w:ascii="Times New Roman" w:eastAsia="Times New Roman" w:hAnsi="Times New Roman" w:cs="Times New Roman"/>
                <w:color w:val="000000"/>
                <w:sz w:val="20"/>
                <w:szCs w:val="20"/>
              </w:rPr>
              <w:t>no</w:t>
            </w:r>
            <w:r w:rsidR="00D838EB">
              <w:rPr>
                <w:rFonts w:ascii="Times New Roman" w:eastAsia="Times New Roman" w:hAnsi="Times New Roman" w:cs="Times New Roman"/>
                <w:color w:val="000000"/>
                <w:sz w:val="20"/>
                <w:szCs w:val="20"/>
              </w:rPr>
              <w:t xml:space="preserve">t be implemented </w:t>
            </w:r>
            <w:r w:rsidR="00A91A11">
              <w:rPr>
                <w:rFonts w:ascii="Times New Roman" w:eastAsia="Times New Roman" w:hAnsi="Times New Roman" w:cs="Times New Roman"/>
                <w:color w:val="000000"/>
                <w:sz w:val="20"/>
                <w:szCs w:val="20"/>
              </w:rPr>
              <w:t>under</w:t>
            </w:r>
            <w:r w:rsidR="00DE671B">
              <w:rPr>
                <w:rFonts w:ascii="Times New Roman" w:eastAsia="Times New Roman" w:hAnsi="Times New Roman" w:cs="Times New Roman"/>
                <w:color w:val="000000"/>
                <w:sz w:val="20"/>
                <w:szCs w:val="20"/>
              </w:rPr>
              <w:t xml:space="preserve"> </w:t>
            </w:r>
            <w:r w:rsidR="00D838EB">
              <w:rPr>
                <w:rFonts w:ascii="Times New Roman" w:eastAsia="Times New Roman" w:hAnsi="Times New Roman" w:cs="Times New Roman"/>
                <w:color w:val="000000"/>
                <w:sz w:val="20"/>
                <w:szCs w:val="20"/>
              </w:rPr>
              <w:t>Atlas</w:t>
            </w:r>
            <w:r w:rsidR="007B380D">
              <w:rPr>
                <w:rFonts w:ascii="Times New Roman" w:eastAsia="Times New Roman" w:hAnsi="Times New Roman" w:cs="Times New Roman"/>
                <w:color w:val="000000"/>
                <w:sz w:val="20"/>
                <w:szCs w:val="20"/>
              </w:rPr>
              <w:t xml:space="preserve"> as confirmed by Treasury</w:t>
            </w:r>
            <w:r w:rsidR="00CD6B29">
              <w:rPr>
                <w:rFonts w:ascii="Times New Roman" w:eastAsia="Times New Roman" w:hAnsi="Times New Roman" w:cs="Times New Roman"/>
                <w:color w:val="000000"/>
                <w:sz w:val="20"/>
                <w:szCs w:val="20"/>
              </w:rPr>
              <w:t xml:space="preserve">. </w:t>
            </w:r>
            <w:r w:rsidR="00D838EB">
              <w:rPr>
                <w:rFonts w:ascii="Times New Roman" w:eastAsia="Times New Roman" w:hAnsi="Times New Roman" w:cs="Times New Roman"/>
                <w:color w:val="000000"/>
                <w:sz w:val="20"/>
                <w:szCs w:val="20"/>
              </w:rPr>
              <w:t xml:space="preserve"> </w:t>
            </w:r>
          </w:p>
        </w:tc>
      </w:tr>
      <w:tr w:rsidR="002B19AA" w:rsidRPr="00A20EB1" w14:paraId="5A5BD693" w14:textId="77777777" w:rsidTr="00675C5C">
        <w:trPr>
          <w:trHeight w:val="152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3DED03B" w14:textId="77777777" w:rsidR="005D1A59"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2198/United Nations Capital Development Fund Audit </w:t>
            </w:r>
          </w:p>
          <w:p w14:paraId="5A7D4B71" w14:textId="37ED40E1"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14 May 2020</w:t>
            </w:r>
          </w:p>
        </w:tc>
        <w:tc>
          <w:tcPr>
            <w:tcW w:w="1620" w:type="dxa"/>
            <w:tcBorders>
              <w:top w:val="single" w:sz="4" w:space="0" w:color="auto"/>
              <w:left w:val="nil"/>
              <w:bottom w:val="single" w:sz="4" w:space="0" w:color="auto"/>
              <w:right w:val="single" w:sz="4" w:space="0" w:color="auto"/>
            </w:tcBorders>
            <w:shd w:val="clear" w:color="auto" w:fill="auto"/>
            <w:hideMark/>
          </w:tcPr>
          <w:p w14:paraId="13C420D8"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Sub-optimal set-up and use of Atlas. (Medium)</w:t>
            </w:r>
          </w:p>
        </w:tc>
        <w:tc>
          <w:tcPr>
            <w:tcW w:w="3660" w:type="dxa"/>
            <w:tcBorders>
              <w:top w:val="single" w:sz="4" w:space="0" w:color="auto"/>
              <w:left w:val="nil"/>
              <w:bottom w:val="single" w:sz="4" w:space="0" w:color="auto"/>
              <w:right w:val="single" w:sz="4" w:space="0" w:color="auto"/>
            </w:tcBorders>
            <w:shd w:val="clear" w:color="auto" w:fill="auto"/>
            <w:hideMark/>
          </w:tcPr>
          <w:p w14:paraId="662CBC6F"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UNCDF should establish a sustainable and efficient method to maintain its project monitoring tool.  </w:t>
            </w:r>
          </w:p>
        </w:tc>
        <w:tc>
          <w:tcPr>
            <w:tcW w:w="2380" w:type="dxa"/>
            <w:tcBorders>
              <w:top w:val="single" w:sz="4" w:space="0" w:color="auto"/>
              <w:left w:val="nil"/>
              <w:bottom w:val="single" w:sz="4" w:space="0" w:color="auto"/>
              <w:right w:val="single" w:sz="4" w:space="0" w:color="auto"/>
            </w:tcBorders>
            <w:shd w:val="clear" w:color="auto" w:fill="auto"/>
            <w:hideMark/>
          </w:tcPr>
          <w:p w14:paraId="5D45D07B" w14:textId="4CA530DF"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Recommendation no longer applicable</w:t>
            </w:r>
            <w:r w:rsidR="004B5DDB">
              <w:rPr>
                <w:rFonts w:ascii="Times New Roman" w:eastAsia="Times New Roman" w:hAnsi="Times New Roman" w:cs="Times New Roman"/>
                <w:color w:val="000000"/>
                <w:sz w:val="20"/>
                <w:szCs w:val="20"/>
              </w:rPr>
              <w:t xml:space="preserve"> due to Atlas phasing out</w:t>
            </w:r>
            <w:r w:rsidRPr="00A20EB1">
              <w:rPr>
                <w:rFonts w:ascii="Times New Roman" w:eastAsia="Times New Roman" w:hAnsi="Times New Roman" w:cs="Times New Roman"/>
                <w:color w:val="000000"/>
                <w:sz w:val="20"/>
                <w:szCs w:val="20"/>
              </w:rPr>
              <w:t>.</w:t>
            </w:r>
          </w:p>
        </w:tc>
      </w:tr>
      <w:tr w:rsidR="002B19AA" w:rsidRPr="00A20EB1" w14:paraId="4E17057E" w14:textId="77777777" w:rsidTr="00675C5C">
        <w:trPr>
          <w:trHeight w:val="2420"/>
        </w:trPr>
        <w:tc>
          <w:tcPr>
            <w:tcW w:w="1560" w:type="dxa"/>
            <w:tcBorders>
              <w:top w:val="nil"/>
              <w:left w:val="single" w:sz="4" w:space="0" w:color="auto"/>
              <w:bottom w:val="single" w:sz="4" w:space="0" w:color="auto"/>
              <w:right w:val="single" w:sz="4" w:space="0" w:color="auto"/>
            </w:tcBorders>
            <w:shd w:val="clear" w:color="auto" w:fill="auto"/>
            <w:hideMark/>
          </w:tcPr>
          <w:p w14:paraId="00F9EC0D" w14:textId="77777777" w:rsidR="005D1A59"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2272/UNDP Myanmar </w:t>
            </w:r>
          </w:p>
          <w:p w14:paraId="1043A1B8" w14:textId="35E72EC4"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3 February 2021</w:t>
            </w:r>
          </w:p>
        </w:tc>
        <w:tc>
          <w:tcPr>
            <w:tcW w:w="1620" w:type="dxa"/>
            <w:tcBorders>
              <w:top w:val="nil"/>
              <w:left w:val="nil"/>
              <w:bottom w:val="single" w:sz="4" w:space="0" w:color="auto"/>
              <w:right w:val="single" w:sz="4" w:space="0" w:color="auto"/>
            </w:tcBorders>
            <w:shd w:val="clear" w:color="auto" w:fill="auto"/>
            <w:hideMark/>
          </w:tcPr>
          <w:p w14:paraId="0D9FBAEE"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Programme design weaknesses in the Rakhine Area Based Programme. (Medium)</w:t>
            </w:r>
          </w:p>
        </w:tc>
        <w:tc>
          <w:tcPr>
            <w:tcW w:w="3660" w:type="dxa"/>
            <w:tcBorders>
              <w:top w:val="nil"/>
              <w:left w:val="nil"/>
              <w:bottom w:val="single" w:sz="4" w:space="0" w:color="auto"/>
              <w:right w:val="single" w:sz="4" w:space="0" w:color="auto"/>
            </w:tcBorders>
            <w:shd w:val="clear" w:color="auto" w:fill="auto"/>
            <w:hideMark/>
          </w:tcPr>
          <w:p w14:paraId="43D300F2" w14:textId="139F3D63"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The Office should strengthen the design and management of the RABP </w:t>
            </w:r>
            <w:r w:rsidR="006756A6">
              <w:rPr>
                <w:rFonts w:ascii="Times New Roman" w:eastAsia="Times New Roman" w:hAnsi="Times New Roman" w:cs="Times New Roman"/>
                <w:color w:val="000000"/>
                <w:sz w:val="20"/>
                <w:szCs w:val="20"/>
              </w:rPr>
              <w:t xml:space="preserve">Programme </w:t>
            </w:r>
            <w:r w:rsidRPr="00A20EB1">
              <w:rPr>
                <w:rFonts w:ascii="Times New Roman" w:eastAsia="Times New Roman" w:hAnsi="Times New Roman" w:cs="Times New Roman"/>
                <w:color w:val="000000"/>
                <w:sz w:val="20"/>
                <w:szCs w:val="20"/>
              </w:rPr>
              <w:t>by:(a) developing a comprehensive strategy for RABP, including a consolidated results and resources framework, annual work plan, monitoring and evaluation plan; and</w:t>
            </w:r>
            <w:r w:rsidR="00CD6B29">
              <w:rPr>
                <w:rFonts w:ascii="Times New Roman" w:eastAsia="Times New Roman" w:hAnsi="Times New Roman" w:cs="Times New Roman"/>
                <w:color w:val="000000"/>
                <w:sz w:val="20"/>
                <w:szCs w:val="20"/>
              </w:rPr>
              <w:t xml:space="preserve"> </w:t>
            </w:r>
            <w:r w:rsidRPr="00A20EB1">
              <w:rPr>
                <w:rFonts w:ascii="Times New Roman" w:eastAsia="Times New Roman" w:hAnsi="Times New Roman" w:cs="Times New Roman"/>
                <w:color w:val="000000"/>
                <w:sz w:val="20"/>
                <w:szCs w:val="20"/>
              </w:rPr>
              <w:t xml:space="preserve">(b) completing a review of the </w:t>
            </w:r>
            <w:r w:rsidR="006756A6">
              <w:rPr>
                <w:rFonts w:ascii="Times New Roman" w:eastAsia="Times New Roman" w:hAnsi="Times New Roman" w:cs="Times New Roman"/>
                <w:color w:val="000000"/>
                <w:sz w:val="20"/>
                <w:szCs w:val="20"/>
              </w:rPr>
              <w:t xml:space="preserve">Programme </w:t>
            </w:r>
            <w:r w:rsidRPr="00A20EB1">
              <w:rPr>
                <w:rFonts w:ascii="Times New Roman" w:eastAsia="Times New Roman" w:hAnsi="Times New Roman" w:cs="Times New Roman"/>
                <w:color w:val="000000"/>
                <w:sz w:val="20"/>
                <w:szCs w:val="20"/>
              </w:rPr>
              <w:t>to assess and identify key areas for strengthening the programme.</w:t>
            </w:r>
          </w:p>
        </w:tc>
        <w:tc>
          <w:tcPr>
            <w:tcW w:w="2380" w:type="dxa"/>
            <w:tcBorders>
              <w:top w:val="nil"/>
              <w:left w:val="nil"/>
              <w:bottom w:val="single" w:sz="4" w:space="0" w:color="auto"/>
              <w:right w:val="single" w:sz="4" w:space="0" w:color="auto"/>
            </w:tcBorders>
            <w:shd w:val="clear" w:color="auto" w:fill="auto"/>
            <w:hideMark/>
          </w:tcPr>
          <w:p w14:paraId="10D81E81" w14:textId="1F20036F"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Recommendation withdrawn given the </w:t>
            </w:r>
            <w:r w:rsidR="008B2DF5">
              <w:rPr>
                <w:rFonts w:ascii="Times New Roman" w:eastAsia="Times New Roman" w:hAnsi="Times New Roman" w:cs="Times New Roman"/>
                <w:color w:val="000000"/>
                <w:sz w:val="20"/>
                <w:szCs w:val="20"/>
              </w:rPr>
              <w:t>current</w:t>
            </w:r>
            <w:r w:rsidRPr="00A20EB1">
              <w:rPr>
                <w:rFonts w:ascii="Times New Roman" w:eastAsia="Times New Roman" w:hAnsi="Times New Roman" w:cs="Times New Roman"/>
                <w:color w:val="000000"/>
                <w:sz w:val="20"/>
                <w:szCs w:val="20"/>
              </w:rPr>
              <w:t xml:space="preserve"> </w:t>
            </w:r>
            <w:r w:rsidR="001C5D73">
              <w:rPr>
                <w:rFonts w:ascii="Times New Roman" w:eastAsia="Times New Roman" w:hAnsi="Times New Roman" w:cs="Times New Roman"/>
                <w:color w:val="000000"/>
                <w:sz w:val="20"/>
                <w:szCs w:val="20"/>
              </w:rPr>
              <w:t xml:space="preserve">situation </w:t>
            </w:r>
            <w:r w:rsidR="007D3634">
              <w:rPr>
                <w:rFonts w:ascii="Times New Roman" w:eastAsia="Times New Roman" w:hAnsi="Times New Roman" w:cs="Times New Roman"/>
                <w:color w:val="000000"/>
                <w:sz w:val="20"/>
                <w:szCs w:val="20"/>
              </w:rPr>
              <w:t xml:space="preserve">in the </w:t>
            </w:r>
            <w:r w:rsidRPr="00A20EB1">
              <w:rPr>
                <w:rFonts w:ascii="Times New Roman" w:eastAsia="Times New Roman" w:hAnsi="Times New Roman" w:cs="Times New Roman"/>
                <w:color w:val="000000"/>
                <w:sz w:val="20"/>
                <w:szCs w:val="20"/>
              </w:rPr>
              <w:t>C</w:t>
            </w:r>
            <w:r w:rsidR="00543613">
              <w:rPr>
                <w:rFonts w:ascii="Times New Roman" w:eastAsia="Times New Roman" w:hAnsi="Times New Roman" w:cs="Times New Roman"/>
                <w:color w:val="000000"/>
                <w:sz w:val="20"/>
                <w:szCs w:val="20"/>
              </w:rPr>
              <w:t>ountry</w:t>
            </w:r>
            <w:r w:rsidRPr="00A20EB1">
              <w:rPr>
                <w:rFonts w:ascii="Times New Roman" w:eastAsia="Times New Roman" w:hAnsi="Times New Roman" w:cs="Times New Roman"/>
                <w:color w:val="000000"/>
                <w:sz w:val="20"/>
                <w:szCs w:val="20"/>
              </w:rPr>
              <w:t>.</w:t>
            </w:r>
          </w:p>
        </w:tc>
      </w:tr>
      <w:tr w:rsidR="002B19AA" w:rsidRPr="00A20EB1" w14:paraId="792F41A2" w14:textId="77777777" w:rsidTr="00675C5C">
        <w:trPr>
          <w:trHeight w:val="30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4C0CFE2" w14:textId="77777777" w:rsidR="005D1A59"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lastRenderedPageBreak/>
              <w:t xml:space="preserve">2272/UNDP Myanmar </w:t>
            </w:r>
          </w:p>
          <w:p w14:paraId="643A8950" w14:textId="0EE14FD8"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3 February 2021</w:t>
            </w:r>
          </w:p>
        </w:tc>
        <w:tc>
          <w:tcPr>
            <w:tcW w:w="1620" w:type="dxa"/>
            <w:tcBorders>
              <w:top w:val="single" w:sz="4" w:space="0" w:color="auto"/>
              <w:left w:val="nil"/>
              <w:bottom w:val="single" w:sz="4" w:space="0" w:color="auto"/>
              <w:right w:val="single" w:sz="4" w:space="0" w:color="auto"/>
            </w:tcBorders>
            <w:shd w:val="clear" w:color="auto" w:fill="auto"/>
            <w:hideMark/>
          </w:tcPr>
          <w:p w14:paraId="34B2BA66"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Weaknesses in the management of projects. (Medium)</w:t>
            </w:r>
          </w:p>
        </w:tc>
        <w:tc>
          <w:tcPr>
            <w:tcW w:w="3660" w:type="dxa"/>
            <w:tcBorders>
              <w:top w:val="single" w:sz="4" w:space="0" w:color="auto"/>
              <w:left w:val="nil"/>
              <w:bottom w:val="single" w:sz="4" w:space="0" w:color="auto"/>
              <w:right w:val="single" w:sz="4" w:space="0" w:color="auto"/>
            </w:tcBorders>
            <w:shd w:val="clear" w:color="auto" w:fill="auto"/>
            <w:hideMark/>
          </w:tcPr>
          <w:p w14:paraId="47A5A9F4"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The Office should enhance its project management practices by:(a) updating Atlas risk logs regularly;(b) completing HACT assurance monitoring and outcome monitoring in accordance with the assurance plan and corresponding corporate guidelines; and(c) include provisions for field visits in /standard operating procedures to ensure assurance level monitoring is completed in accordance with those planned and in line with corporate guidelines.</w:t>
            </w:r>
          </w:p>
        </w:tc>
        <w:tc>
          <w:tcPr>
            <w:tcW w:w="2380" w:type="dxa"/>
            <w:tcBorders>
              <w:top w:val="single" w:sz="4" w:space="0" w:color="auto"/>
              <w:left w:val="nil"/>
              <w:bottom w:val="single" w:sz="4" w:space="0" w:color="auto"/>
              <w:right w:val="single" w:sz="4" w:space="0" w:color="auto"/>
            </w:tcBorders>
            <w:shd w:val="clear" w:color="auto" w:fill="auto"/>
            <w:hideMark/>
          </w:tcPr>
          <w:p w14:paraId="3975D9BF" w14:textId="78F392C1" w:rsidR="002B19AA" w:rsidRPr="00A20EB1" w:rsidRDefault="008B2DF5"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Recommendation withdrawn given the </w:t>
            </w:r>
            <w:r>
              <w:rPr>
                <w:rFonts w:ascii="Times New Roman" w:eastAsia="Times New Roman" w:hAnsi="Times New Roman" w:cs="Times New Roman"/>
                <w:color w:val="000000"/>
                <w:sz w:val="20"/>
                <w:szCs w:val="20"/>
              </w:rPr>
              <w:t>current</w:t>
            </w:r>
            <w:r w:rsidRPr="00A20EB1">
              <w:rPr>
                <w:rFonts w:ascii="Times New Roman" w:eastAsia="Times New Roman" w:hAnsi="Times New Roman" w:cs="Times New Roman"/>
                <w:color w:val="000000"/>
                <w:sz w:val="20"/>
                <w:szCs w:val="20"/>
              </w:rPr>
              <w:t xml:space="preserve"> </w:t>
            </w:r>
            <w:r w:rsidR="001C5D73">
              <w:rPr>
                <w:rFonts w:ascii="Times New Roman" w:eastAsia="Times New Roman" w:hAnsi="Times New Roman" w:cs="Times New Roman"/>
                <w:color w:val="000000"/>
                <w:sz w:val="20"/>
                <w:szCs w:val="20"/>
              </w:rPr>
              <w:t xml:space="preserve">situation </w:t>
            </w:r>
            <w:r>
              <w:rPr>
                <w:rFonts w:ascii="Times New Roman" w:eastAsia="Times New Roman" w:hAnsi="Times New Roman" w:cs="Times New Roman"/>
                <w:color w:val="000000"/>
                <w:sz w:val="20"/>
                <w:szCs w:val="20"/>
              </w:rPr>
              <w:t xml:space="preserve">in the </w:t>
            </w:r>
            <w:r w:rsidRPr="00A20EB1">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ountry</w:t>
            </w:r>
            <w:r w:rsidRPr="00A20EB1">
              <w:rPr>
                <w:rFonts w:ascii="Times New Roman" w:eastAsia="Times New Roman" w:hAnsi="Times New Roman" w:cs="Times New Roman"/>
                <w:color w:val="000000"/>
                <w:sz w:val="20"/>
                <w:szCs w:val="20"/>
              </w:rPr>
              <w:t>.</w:t>
            </w:r>
          </w:p>
        </w:tc>
      </w:tr>
      <w:tr w:rsidR="002B19AA" w:rsidRPr="00A20EB1" w14:paraId="3482B0D3" w14:textId="77777777" w:rsidTr="00675C5C">
        <w:trPr>
          <w:trHeight w:val="2339"/>
        </w:trPr>
        <w:tc>
          <w:tcPr>
            <w:tcW w:w="1560" w:type="dxa"/>
            <w:tcBorders>
              <w:top w:val="nil"/>
              <w:left w:val="single" w:sz="4" w:space="0" w:color="auto"/>
              <w:bottom w:val="single" w:sz="4" w:space="0" w:color="auto"/>
              <w:right w:val="single" w:sz="4" w:space="0" w:color="auto"/>
            </w:tcBorders>
            <w:shd w:val="clear" w:color="auto" w:fill="auto"/>
            <w:hideMark/>
          </w:tcPr>
          <w:p w14:paraId="6305791A" w14:textId="77777777" w:rsidR="005D1A59"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2272/UNDP Myanmar </w:t>
            </w:r>
          </w:p>
          <w:p w14:paraId="24F5EE79" w14:textId="23F40235"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3 February 2021</w:t>
            </w:r>
          </w:p>
        </w:tc>
        <w:tc>
          <w:tcPr>
            <w:tcW w:w="1620" w:type="dxa"/>
            <w:tcBorders>
              <w:top w:val="nil"/>
              <w:left w:val="nil"/>
              <w:bottom w:val="single" w:sz="4" w:space="0" w:color="auto"/>
              <w:right w:val="single" w:sz="4" w:space="0" w:color="auto"/>
            </w:tcBorders>
            <w:shd w:val="clear" w:color="auto" w:fill="auto"/>
            <w:hideMark/>
          </w:tcPr>
          <w:p w14:paraId="09CA4CEF"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Recovery of direct project costs (DPC) not in accordance with policy. (Medium)</w:t>
            </w:r>
          </w:p>
        </w:tc>
        <w:tc>
          <w:tcPr>
            <w:tcW w:w="3660" w:type="dxa"/>
            <w:tcBorders>
              <w:top w:val="nil"/>
              <w:left w:val="nil"/>
              <w:bottom w:val="single" w:sz="4" w:space="0" w:color="auto"/>
              <w:right w:val="single" w:sz="4" w:space="0" w:color="auto"/>
            </w:tcBorders>
            <w:shd w:val="clear" w:color="auto" w:fill="auto"/>
            <w:hideMark/>
          </w:tcPr>
          <w:p w14:paraId="30F63069" w14:textId="51539B0A"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The Office should implement DPC methodology in line with corporate policy, which includes:(a) completing a new workload study that reflects services rendered by personnel to projects that would enable accurate cost recovery; and</w:t>
            </w:r>
            <w:r w:rsidR="006756A6">
              <w:rPr>
                <w:rFonts w:ascii="Times New Roman" w:eastAsia="Times New Roman" w:hAnsi="Times New Roman" w:cs="Times New Roman"/>
                <w:color w:val="000000"/>
                <w:sz w:val="20"/>
                <w:szCs w:val="20"/>
              </w:rPr>
              <w:t xml:space="preserve"> </w:t>
            </w:r>
            <w:r w:rsidRPr="00A20EB1">
              <w:rPr>
                <w:rFonts w:ascii="Times New Roman" w:eastAsia="Times New Roman" w:hAnsi="Times New Roman" w:cs="Times New Roman"/>
                <w:color w:val="000000"/>
                <w:sz w:val="20"/>
                <w:szCs w:val="20"/>
              </w:rPr>
              <w:t>(b) regularly reassessing the workload study to ensure cost recovery rates remain appropriate.</w:t>
            </w:r>
          </w:p>
        </w:tc>
        <w:tc>
          <w:tcPr>
            <w:tcW w:w="2380" w:type="dxa"/>
            <w:tcBorders>
              <w:top w:val="nil"/>
              <w:left w:val="nil"/>
              <w:bottom w:val="single" w:sz="4" w:space="0" w:color="auto"/>
              <w:right w:val="single" w:sz="4" w:space="0" w:color="auto"/>
            </w:tcBorders>
            <w:shd w:val="clear" w:color="auto" w:fill="auto"/>
            <w:hideMark/>
          </w:tcPr>
          <w:p w14:paraId="6FABFFD6" w14:textId="698E9CBE" w:rsidR="002B19AA" w:rsidRPr="00A20EB1" w:rsidRDefault="008B2DF5"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Recommendation withdrawn given the </w:t>
            </w:r>
            <w:r>
              <w:rPr>
                <w:rFonts w:ascii="Times New Roman" w:eastAsia="Times New Roman" w:hAnsi="Times New Roman" w:cs="Times New Roman"/>
                <w:color w:val="000000"/>
                <w:sz w:val="20"/>
                <w:szCs w:val="20"/>
              </w:rPr>
              <w:t>current</w:t>
            </w:r>
            <w:r w:rsidRPr="00A20EB1">
              <w:rPr>
                <w:rFonts w:ascii="Times New Roman" w:eastAsia="Times New Roman" w:hAnsi="Times New Roman" w:cs="Times New Roman"/>
                <w:color w:val="000000"/>
                <w:sz w:val="20"/>
                <w:szCs w:val="20"/>
              </w:rPr>
              <w:t xml:space="preserve"> </w:t>
            </w:r>
            <w:r w:rsidR="001C5D73">
              <w:rPr>
                <w:rFonts w:ascii="Times New Roman" w:eastAsia="Times New Roman" w:hAnsi="Times New Roman" w:cs="Times New Roman"/>
                <w:color w:val="000000"/>
                <w:sz w:val="20"/>
                <w:szCs w:val="20"/>
              </w:rPr>
              <w:t xml:space="preserve">situation </w:t>
            </w:r>
            <w:r>
              <w:rPr>
                <w:rFonts w:ascii="Times New Roman" w:eastAsia="Times New Roman" w:hAnsi="Times New Roman" w:cs="Times New Roman"/>
                <w:color w:val="000000"/>
                <w:sz w:val="20"/>
                <w:szCs w:val="20"/>
              </w:rPr>
              <w:t xml:space="preserve">in the </w:t>
            </w:r>
            <w:r w:rsidRPr="00A20EB1">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ountry</w:t>
            </w:r>
            <w:r w:rsidR="002B19AA" w:rsidRPr="00A20EB1">
              <w:rPr>
                <w:rFonts w:ascii="Times New Roman" w:eastAsia="Times New Roman" w:hAnsi="Times New Roman" w:cs="Times New Roman"/>
                <w:color w:val="000000"/>
                <w:sz w:val="20"/>
                <w:szCs w:val="20"/>
              </w:rPr>
              <w:t>.</w:t>
            </w:r>
          </w:p>
        </w:tc>
      </w:tr>
      <w:tr w:rsidR="002B19AA" w:rsidRPr="00A20EB1" w14:paraId="57C2D130" w14:textId="77777777" w:rsidTr="00675C5C">
        <w:trPr>
          <w:trHeight w:val="26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1529637" w14:textId="77777777" w:rsidR="005D1A59"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2380/UNDP Chile - Reduccion Vulnerabilidad Climatica </w:t>
            </w:r>
          </w:p>
          <w:p w14:paraId="14C660B4" w14:textId="6403D015"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15 July 2021</w:t>
            </w:r>
          </w:p>
        </w:tc>
        <w:tc>
          <w:tcPr>
            <w:tcW w:w="1620" w:type="dxa"/>
            <w:tcBorders>
              <w:top w:val="single" w:sz="4" w:space="0" w:color="auto"/>
              <w:left w:val="nil"/>
              <w:bottom w:val="single" w:sz="4" w:space="0" w:color="auto"/>
              <w:right w:val="single" w:sz="4" w:space="0" w:color="auto"/>
            </w:tcBorders>
            <w:shd w:val="clear" w:color="auto" w:fill="auto"/>
            <w:hideMark/>
          </w:tcPr>
          <w:p w14:paraId="197888E6" w14:textId="77777777"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Lack of evidence on pension payments for Service Contractors (SC). (Medium)</w:t>
            </w:r>
          </w:p>
        </w:tc>
        <w:tc>
          <w:tcPr>
            <w:tcW w:w="3660" w:type="dxa"/>
            <w:tcBorders>
              <w:top w:val="single" w:sz="4" w:space="0" w:color="auto"/>
              <w:left w:val="nil"/>
              <w:bottom w:val="single" w:sz="4" w:space="0" w:color="auto"/>
              <w:right w:val="single" w:sz="4" w:space="0" w:color="auto"/>
            </w:tcBorders>
            <w:shd w:val="clear" w:color="auto" w:fill="auto"/>
            <w:hideMark/>
          </w:tcPr>
          <w:p w14:paraId="4028992D" w14:textId="09419FA9" w:rsidR="002B19AA" w:rsidRPr="00A20EB1" w:rsidRDefault="002B19AA"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The audit recommends improvements in the procedures for assuring that personnel engaged under Service Contract duly comply with UNDP and</w:t>
            </w:r>
            <w:r w:rsidR="009B2DB7" w:rsidRPr="00A20EB1">
              <w:rPr>
                <w:rFonts w:ascii="Times New Roman" w:eastAsia="Times New Roman" w:hAnsi="Times New Roman" w:cs="Times New Roman"/>
                <w:color w:val="000000"/>
                <w:sz w:val="20"/>
                <w:szCs w:val="20"/>
              </w:rPr>
              <w:t xml:space="preserve"> </w:t>
            </w:r>
            <w:r w:rsidRPr="00A20EB1">
              <w:rPr>
                <w:rFonts w:ascii="Times New Roman" w:eastAsia="Times New Roman" w:hAnsi="Times New Roman" w:cs="Times New Roman"/>
                <w:color w:val="000000"/>
                <w:sz w:val="20"/>
                <w:szCs w:val="20"/>
              </w:rPr>
              <w:t xml:space="preserve">applicable local legal requirements. </w:t>
            </w:r>
          </w:p>
        </w:tc>
        <w:tc>
          <w:tcPr>
            <w:tcW w:w="2380" w:type="dxa"/>
            <w:tcBorders>
              <w:top w:val="single" w:sz="4" w:space="0" w:color="auto"/>
              <w:left w:val="nil"/>
              <w:bottom w:val="single" w:sz="4" w:space="0" w:color="auto"/>
              <w:right w:val="single" w:sz="4" w:space="0" w:color="auto"/>
            </w:tcBorders>
            <w:shd w:val="clear" w:color="auto" w:fill="auto"/>
            <w:hideMark/>
          </w:tcPr>
          <w:p w14:paraId="708920F9" w14:textId="0CB095B2" w:rsidR="002B19AA" w:rsidRPr="00A20EB1" w:rsidRDefault="00960B8B" w:rsidP="002B19AA">
            <w:pPr>
              <w:spacing w:after="0" w:line="240" w:lineRule="auto"/>
              <w:rPr>
                <w:rFonts w:ascii="Times New Roman" w:eastAsia="Times New Roman" w:hAnsi="Times New Roman" w:cs="Times New Roman"/>
                <w:color w:val="000000"/>
                <w:sz w:val="20"/>
                <w:szCs w:val="20"/>
              </w:rPr>
            </w:pPr>
            <w:r w:rsidRPr="00A20EB1">
              <w:rPr>
                <w:rFonts w:ascii="Times New Roman" w:eastAsia="Times New Roman" w:hAnsi="Times New Roman" w:cs="Times New Roman"/>
                <w:color w:val="000000"/>
                <w:sz w:val="20"/>
                <w:szCs w:val="20"/>
              </w:rPr>
              <w:t xml:space="preserve">Recommendation </w:t>
            </w:r>
            <w:r>
              <w:rPr>
                <w:rFonts w:ascii="Times New Roman" w:eastAsia="Times New Roman" w:hAnsi="Times New Roman" w:cs="Times New Roman"/>
                <w:color w:val="000000"/>
                <w:sz w:val="20"/>
                <w:szCs w:val="20"/>
              </w:rPr>
              <w:t>no longer applicable</w:t>
            </w:r>
            <w:r w:rsidRPr="00A20EB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due to</w:t>
            </w:r>
            <w:r w:rsidRPr="00A20EB1">
              <w:rPr>
                <w:rFonts w:ascii="Times New Roman" w:eastAsia="Times New Roman" w:hAnsi="Times New Roman" w:cs="Times New Roman"/>
                <w:color w:val="000000"/>
                <w:sz w:val="20"/>
                <w:szCs w:val="20"/>
              </w:rPr>
              <w:t xml:space="preserve"> </w:t>
            </w:r>
            <w:r w:rsidR="002B19AA" w:rsidRPr="00A20EB1">
              <w:rPr>
                <w:rFonts w:ascii="Times New Roman" w:eastAsia="Times New Roman" w:hAnsi="Times New Roman" w:cs="Times New Roman"/>
                <w:color w:val="000000"/>
                <w:sz w:val="20"/>
                <w:szCs w:val="20"/>
              </w:rPr>
              <w:t xml:space="preserve">new policy that supersedes the </w:t>
            </w:r>
            <w:r>
              <w:rPr>
                <w:rFonts w:ascii="Times New Roman" w:eastAsia="Times New Roman" w:hAnsi="Times New Roman" w:cs="Times New Roman"/>
                <w:color w:val="000000"/>
                <w:sz w:val="20"/>
                <w:szCs w:val="20"/>
              </w:rPr>
              <w:t xml:space="preserve">service contract </w:t>
            </w:r>
            <w:r w:rsidR="002B19AA" w:rsidRPr="00A20EB1">
              <w:rPr>
                <w:rFonts w:ascii="Times New Roman" w:eastAsia="Times New Roman" w:hAnsi="Times New Roman" w:cs="Times New Roman"/>
                <w:color w:val="000000"/>
                <w:sz w:val="20"/>
                <w:szCs w:val="20"/>
              </w:rPr>
              <w:t>modality.</w:t>
            </w:r>
          </w:p>
        </w:tc>
      </w:tr>
    </w:tbl>
    <w:p w14:paraId="65401862" w14:textId="77777777" w:rsidR="00BC3C2A" w:rsidRPr="00A20EB1" w:rsidRDefault="00BC3C2A">
      <w:pPr>
        <w:rPr>
          <w:rFonts w:ascii="Times New Roman" w:hAnsi="Times New Roman" w:cs="Times New Roman"/>
          <w:sz w:val="20"/>
          <w:szCs w:val="20"/>
        </w:rPr>
      </w:pPr>
    </w:p>
    <w:sectPr w:rsidR="00BC3C2A" w:rsidRPr="00A20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C9"/>
    <w:rsid w:val="00044EAB"/>
    <w:rsid w:val="000B7626"/>
    <w:rsid w:val="00102259"/>
    <w:rsid w:val="00167B9C"/>
    <w:rsid w:val="00175B5F"/>
    <w:rsid w:val="001979A4"/>
    <w:rsid w:val="001C5D73"/>
    <w:rsid w:val="002B19AA"/>
    <w:rsid w:val="003F07E6"/>
    <w:rsid w:val="00402736"/>
    <w:rsid w:val="004B5DDB"/>
    <w:rsid w:val="00515BBD"/>
    <w:rsid w:val="00543613"/>
    <w:rsid w:val="00546631"/>
    <w:rsid w:val="005D1A59"/>
    <w:rsid w:val="00640130"/>
    <w:rsid w:val="006756A6"/>
    <w:rsid w:val="00675C5C"/>
    <w:rsid w:val="006A0F37"/>
    <w:rsid w:val="006E3182"/>
    <w:rsid w:val="00717E91"/>
    <w:rsid w:val="007B380D"/>
    <w:rsid w:val="007D3634"/>
    <w:rsid w:val="008B2DF5"/>
    <w:rsid w:val="00960B8B"/>
    <w:rsid w:val="009A77DC"/>
    <w:rsid w:val="009B2DB7"/>
    <w:rsid w:val="00A108C9"/>
    <w:rsid w:val="00A20EB1"/>
    <w:rsid w:val="00A868F2"/>
    <w:rsid w:val="00A91A11"/>
    <w:rsid w:val="00AC20C2"/>
    <w:rsid w:val="00B272D4"/>
    <w:rsid w:val="00B37760"/>
    <w:rsid w:val="00BC3C2A"/>
    <w:rsid w:val="00C3331B"/>
    <w:rsid w:val="00C444A9"/>
    <w:rsid w:val="00C62B57"/>
    <w:rsid w:val="00C77BB6"/>
    <w:rsid w:val="00CD6B29"/>
    <w:rsid w:val="00D61AA5"/>
    <w:rsid w:val="00D838EB"/>
    <w:rsid w:val="00D90B91"/>
    <w:rsid w:val="00DE671B"/>
    <w:rsid w:val="00DF4921"/>
    <w:rsid w:val="00E4477B"/>
    <w:rsid w:val="00EC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F838"/>
  <w15:chartTrackingRefBased/>
  <w15:docId w15:val="{C04CEAF2-5D2D-4B87-833F-F653E6D4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B5F"/>
    <w:rPr>
      <w:sz w:val="16"/>
      <w:szCs w:val="16"/>
    </w:rPr>
  </w:style>
  <w:style w:type="paragraph" w:styleId="CommentText">
    <w:name w:val="annotation text"/>
    <w:basedOn w:val="Normal"/>
    <w:link w:val="CommentTextChar"/>
    <w:uiPriority w:val="99"/>
    <w:unhideWhenUsed/>
    <w:rsid w:val="00175B5F"/>
    <w:pPr>
      <w:spacing w:line="240" w:lineRule="auto"/>
    </w:pPr>
    <w:rPr>
      <w:sz w:val="20"/>
      <w:szCs w:val="20"/>
    </w:rPr>
  </w:style>
  <w:style w:type="character" w:customStyle="1" w:styleId="CommentTextChar">
    <w:name w:val="Comment Text Char"/>
    <w:basedOn w:val="DefaultParagraphFont"/>
    <w:link w:val="CommentText"/>
    <w:uiPriority w:val="99"/>
    <w:rsid w:val="00175B5F"/>
    <w:rPr>
      <w:sz w:val="20"/>
      <w:szCs w:val="20"/>
    </w:rPr>
  </w:style>
  <w:style w:type="paragraph" w:styleId="CommentSubject">
    <w:name w:val="annotation subject"/>
    <w:basedOn w:val="CommentText"/>
    <w:next w:val="CommentText"/>
    <w:link w:val="CommentSubjectChar"/>
    <w:uiPriority w:val="99"/>
    <w:semiHidden/>
    <w:unhideWhenUsed/>
    <w:rsid w:val="00175B5F"/>
    <w:rPr>
      <w:b/>
      <w:bCs/>
    </w:rPr>
  </w:style>
  <w:style w:type="character" w:customStyle="1" w:styleId="CommentSubjectChar">
    <w:name w:val="Comment Subject Char"/>
    <w:basedOn w:val="CommentTextChar"/>
    <w:link w:val="CommentSubject"/>
    <w:uiPriority w:val="99"/>
    <w:semiHidden/>
    <w:rsid w:val="00175B5F"/>
    <w:rPr>
      <w:b/>
      <w:bCs/>
      <w:sz w:val="20"/>
      <w:szCs w:val="20"/>
    </w:rPr>
  </w:style>
  <w:style w:type="paragraph" w:styleId="Revision">
    <w:name w:val="Revision"/>
    <w:hidden/>
    <w:uiPriority w:val="99"/>
    <w:semiHidden/>
    <w:rsid w:val="00CD6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4858">
      <w:bodyDiv w:val="1"/>
      <w:marLeft w:val="0"/>
      <w:marRight w:val="0"/>
      <w:marTop w:val="0"/>
      <w:marBottom w:val="0"/>
      <w:divBdr>
        <w:top w:val="none" w:sz="0" w:space="0" w:color="auto"/>
        <w:left w:val="none" w:sz="0" w:space="0" w:color="auto"/>
        <w:bottom w:val="none" w:sz="0" w:space="0" w:color="auto"/>
        <w:right w:val="none" w:sz="0" w:space="0" w:color="auto"/>
      </w:divBdr>
    </w:div>
    <w:div w:id="789325740">
      <w:bodyDiv w:val="1"/>
      <w:marLeft w:val="0"/>
      <w:marRight w:val="0"/>
      <w:marTop w:val="0"/>
      <w:marBottom w:val="0"/>
      <w:divBdr>
        <w:top w:val="none" w:sz="0" w:space="0" w:color="auto"/>
        <w:left w:val="none" w:sz="0" w:space="0" w:color="auto"/>
        <w:bottom w:val="none" w:sz="0" w:space="0" w:color="auto"/>
        <w:right w:val="none" w:sz="0" w:space="0" w:color="auto"/>
      </w:divBdr>
    </w:div>
    <w:div w:id="12091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72915e2-8ec4-41d2-9a4d-1cc7d9594444">Z55P34X4CVEF-1868262575-25063</_dlc_DocId>
    <_dlc_DocIdUrl xmlns="a72915e2-8ec4-41d2-9a4d-1cc7d9594444">
      <Url>https://undp.sharepoint.com/teams/OAIDocs/_layouts/15/DocIdRedir.aspx?ID=Z55P34X4CVEF-1868262575-25063</Url>
      <Description>Z55P34X4CVEF-1868262575-25063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90EC46DB1104DBC69BFA530D3EBAB" ma:contentTypeVersion="7" ma:contentTypeDescription="Create a new document." ma:contentTypeScope="" ma:versionID="e4c237f35d9fd49b7b8e24035998b647">
  <xsd:schema xmlns:xsd="http://www.w3.org/2001/XMLSchema" xmlns:xs="http://www.w3.org/2001/XMLSchema" xmlns:p="http://schemas.microsoft.com/office/2006/metadata/properties" xmlns:ns2="a72915e2-8ec4-41d2-9a4d-1cc7d9594444" xmlns:ns3="9b565d01-c77b-4fea-b1e9-983cbcb29b56" targetNamespace="http://schemas.microsoft.com/office/2006/metadata/properties" ma:root="true" ma:fieldsID="30e57fabdb4b3aefde0d5c83c15b14e9" ns2:_="" ns3:_="">
    <xsd:import namespace="a72915e2-8ec4-41d2-9a4d-1cc7d9594444"/>
    <xsd:import namespace="9b565d01-c77b-4fea-b1e9-983cbcb29b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915e2-8ec4-41d2-9a4d-1cc7d95944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65d01-c77b-4fea-b1e9-983cbcb29b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CC161-4333-40AD-BB79-1652F1434300}">
  <ds:schemaRefs>
    <ds:schemaRef ds:uri="http://schemas.microsoft.com/sharepoint/events"/>
  </ds:schemaRefs>
</ds:datastoreItem>
</file>

<file path=customXml/itemProps2.xml><?xml version="1.0" encoding="utf-8"?>
<ds:datastoreItem xmlns:ds="http://schemas.openxmlformats.org/officeDocument/2006/customXml" ds:itemID="{7DF626E6-1A0D-4BC8-BD20-DC532ACA540E}">
  <ds:schemaRefs>
    <ds:schemaRef ds:uri="http://schemas.microsoft.com/sharepoint/v3/contenttype/forms"/>
  </ds:schemaRefs>
</ds:datastoreItem>
</file>

<file path=customXml/itemProps3.xml><?xml version="1.0" encoding="utf-8"?>
<ds:datastoreItem xmlns:ds="http://schemas.openxmlformats.org/officeDocument/2006/customXml" ds:itemID="{2DCACD08-0155-444D-93FC-B60E96D125C3}">
  <ds:schemaRefs>
    <ds:schemaRef ds:uri="http://schemas.microsoft.com/office/2006/metadata/properties"/>
    <ds:schemaRef ds:uri="http://schemas.microsoft.com/office/infopath/2007/PartnerControls"/>
    <ds:schemaRef ds:uri="a72915e2-8ec4-41d2-9a4d-1cc7d9594444"/>
  </ds:schemaRefs>
</ds:datastoreItem>
</file>

<file path=customXml/itemProps4.xml><?xml version="1.0" encoding="utf-8"?>
<ds:datastoreItem xmlns:ds="http://schemas.openxmlformats.org/officeDocument/2006/customXml" ds:itemID="{3E07D4A8-BBD0-4E2D-B711-97A2D3D5E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915e2-8ec4-41d2-9a4d-1cc7d9594444"/>
    <ds:schemaRef ds:uri="9b565d01-c77b-4fea-b1e9-983cbcb29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Ngum</dc:creator>
  <cp:keywords/>
  <dc:description/>
  <cp:lastModifiedBy>Svetlana Iazykova</cp:lastModifiedBy>
  <cp:revision>3</cp:revision>
  <dcterms:created xsi:type="dcterms:W3CDTF">2022-04-20T21:16:00Z</dcterms:created>
  <dcterms:modified xsi:type="dcterms:W3CDTF">2022-04-20T21:17:00Z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0x01010019A90EC46DB1104DBC69BFA530D3EBAB</vt:lpwstr>
  </property>
  <property fmtid="{D5CDD505-2E9C-101B-9397-08002B2CF9AE}" pid="3" name="_dlc_DocIdItemGuid">
    <vt:lpwstr>39884791-cea3-4b52-ba28-cf2045d52aa5</vt:lpwstr>
  </property>
</Properties>
</file>